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56" w:rsidRDefault="004A1A5D">
      <w:pPr>
        <w:jc w:val="center"/>
        <w:rPr>
          <w:rFonts w:ascii="Arial Black" w:hAnsi="Arial Black"/>
          <w:color w:val="10339A"/>
          <w:sz w:val="40"/>
        </w:rPr>
      </w:pPr>
      <w:r>
        <w:rPr>
          <w:rFonts w:ascii="Arial Black" w:hAnsi="Arial Black"/>
          <w:color w:val="10339A"/>
          <w:sz w:val="40"/>
        </w:rPr>
        <w:t xml:space="preserve">NCC’s </w:t>
      </w:r>
      <w:proofErr w:type="spellStart"/>
      <w:r w:rsidRPr="004A1A5D">
        <w:rPr>
          <w:rFonts w:ascii="Arial Black" w:hAnsi="Arial Black"/>
          <w:color w:val="FF0000"/>
          <w:sz w:val="40"/>
        </w:rPr>
        <w:t>BuyFloorPaint</w:t>
      </w:r>
      <w:proofErr w:type="spellEnd"/>
      <w:r>
        <w:rPr>
          <w:rFonts w:ascii="Arial Black" w:hAnsi="Arial Black"/>
          <w:color w:val="10339A"/>
          <w:sz w:val="40"/>
        </w:rPr>
        <w:t xml:space="preserve"> Site</w:t>
      </w:r>
    </w:p>
    <w:p w:rsidR="00006456" w:rsidRDefault="004A1A5D">
      <w:pPr>
        <w:jc w:val="center"/>
        <w:rPr>
          <w:rFonts w:ascii="Arial Black" w:hAnsi="Arial Black"/>
          <w:color w:val="10339A"/>
          <w:sz w:val="32"/>
        </w:rPr>
      </w:pPr>
      <w:r>
        <w:rPr>
          <w:rFonts w:ascii="Arial Black" w:hAnsi="Arial Black"/>
          <w:color w:val="10339A"/>
          <w:sz w:val="32"/>
        </w:rPr>
        <w:t>Wall Coating</w:t>
      </w:r>
      <w:r w:rsidR="00A9733F">
        <w:rPr>
          <w:rFonts w:ascii="Arial Black" w:hAnsi="Arial Black"/>
          <w:color w:val="10339A"/>
          <w:sz w:val="32"/>
        </w:rPr>
        <w:t xml:space="preserve">s </w:t>
      </w:r>
      <w:bookmarkStart w:id="0" w:name="_GoBack"/>
      <w:bookmarkEnd w:id="0"/>
      <w:r w:rsidR="00A9733F">
        <w:rPr>
          <w:rFonts w:ascii="Arial Black" w:hAnsi="Arial Black"/>
          <w:color w:val="10339A"/>
          <w:sz w:val="32"/>
        </w:rPr>
        <w:t>-</w:t>
      </w:r>
      <w:r w:rsidR="00006456">
        <w:rPr>
          <w:rFonts w:ascii="Arial Black" w:hAnsi="Arial Black"/>
          <w:color w:val="10339A"/>
          <w:sz w:val="32"/>
        </w:rPr>
        <w:t xml:space="preserve"> Product Selection Guide</w:t>
      </w:r>
    </w:p>
    <w:p w:rsidR="00006456" w:rsidRDefault="00006456">
      <w:pPr>
        <w:rPr>
          <w:rFonts w:ascii="Times" w:hAnsi="Times"/>
          <w:b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1417"/>
        <w:gridCol w:w="1418"/>
        <w:gridCol w:w="1383"/>
        <w:gridCol w:w="1276"/>
        <w:gridCol w:w="1276"/>
        <w:gridCol w:w="1559"/>
        <w:gridCol w:w="1417"/>
        <w:gridCol w:w="1418"/>
      </w:tblGrid>
      <w:tr w:rsidR="00A9733F" w:rsidTr="00A9733F">
        <w:tc>
          <w:tcPr>
            <w:tcW w:w="1985" w:type="dxa"/>
            <w:shd w:val="clear" w:color="auto" w:fill="auto"/>
          </w:tcPr>
          <w:p w:rsidR="00AE2376" w:rsidRPr="00A9733F" w:rsidRDefault="00AE2376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A9733F">
              <w:rPr>
                <w:rFonts w:ascii="Arial Black" w:hAnsi="Arial Black"/>
                <w:b/>
                <w:sz w:val="28"/>
                <w:szCs w:val="28"/>
              </w:rPr>
              <w:t>Product  /</w:t>
            </w:r>
          </w:p>
          <w:p w:rsidR="00AE2376" w:rsidRPr="00A9733F" w:rsidRDefault="00AE2376">
            <w:pPr>
              <w:rPr>
                <w:b/>
                <w:sz w:val="20"/>
              </w:rPr>
            </w:pPr>
            <w:r w:rsidRPr="00A9733F">
              <w:rPr>
                <w:rFonts w:ascii="Arial Black" w:hAnsi="Arial Black"/>
                <w:b/>
                <w:sz w:val="28"/>
                <w:szCs w:val="28"/>
              </w:rPr>
              <w:t>Criteria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Steridex </w:t>
            </w:r>
            <w:r w:rsidRPr="00A9733F">
              <w:rPr>
                <w:sz w:val="20"/>
              </w:rPr>
              <w:t>(now called</w:t>
            </w:r>
            <w:r w:rsidRPr="00A9733F">
              <w:rPr>
                <w:b/>
                <w:sz w:val="20"/>
              </w:rPr>
              <w:t xml:space="preserve"> Sikagard-203W</w:t>
            </w:r>
            <w:r w:rsidRPr="00A9733F">
              <w:rPr>
                <w:sz w:val="2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Sterisheen Ultra </w:t>
            </w:r>
            <w:r w:rsidRPr="00A9733F">
              <w:rPr>
                <w:sz w:val="20"/>
              </w:rPr>
              <w:t>(now</w:t>
            </w:r>
            <w:r w:rsidRPr="00A9733F">
              <w:rPr>
                <w:b/>
                <w:sz w:val="20"/>
              </w:rPr>
              <w:t xml:space="preserve"> Sikagard-205W</w:t>
            </w:r>
            <w:r w:rsidRPr="00A9733F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Sterisept</w:t>
            </w: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20"/>
              </w:rPr>
              <w:t>(now called</w:t>
            </w:r>
            <w:r w:rsidRPr="00A9733F">
              <w:rPr>
                <w:b/>
                <w:sz w:val="20"/>
              </w:rPr>
              <w:t xml:space="preserve">  Sikagard-307W</w:t>
            </w:r>
            <w:r w:rsidRPr="00A9733F">
              <w:rPr>
                <w:sz w:val="20"/>
              </w:rPr>
              <w:t>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Sikagard Wallcoat-N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Remmers BS 2000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Remmers</w:t>
            </w: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BS 3000 SG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Remmers</w:t>
            </w: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Mould Protect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Sikagard-62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Sikagard-63</w:t>
            </w:r>
          </w:p>
        </w:tc>
      </w:tr>
      <w:tr w:rsidR="00A9733F" w:rsidTr="00A9733F"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rFonts w:cs="Arial"/>
                <w:b/>
                <w:color w:val="FF0000"/>
                <w:sz w:val="24"/>
                <w:szCs w:val="24"/>
              </w:rPr>
            </w:pPr>
            <w:r w:rsidRPr="00A9733F">
              <w:rPr>
                <w:rFonts w:cs="Arial"/>
                <w:b/>
                <w:color w:val="FF0000"/>
                <w:sz w:val="24"/>
                <w:szCs w:val="24"/>
              </w:rPr>
              <w:t>Wall Coating Type / Form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383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Acrylic</w:t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Epoxy</w:t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383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Polyurethane</w:t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Solvent Free</w:t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Water Dispersed</w:t>
            </w:r>
          </w:p>
        </w:tc>
        <w:tc>
          <w:tcPr>
            <w:tcW w:w="1418" w:type="dxa"/>
            <w:shd w:val="clear" w:color="auto" w:fill="auto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1 part</w:t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2 part</w:t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383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Finish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Matt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Silk-Matt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Gloss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Silk-Matt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Gloss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Silk-Gloss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Matt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Gloss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Gloss</w:t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Colour(s)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Range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Range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Range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White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Clear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Range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 xml:space="preserve">White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Light Grey / Light Green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Grey / Green / Red-Brown</w:t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Pack Size(s)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5 &amp; 15 litres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5 &amp; 15 litres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5 &amp; 15 litres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20 </w:t>
            </w:r>
            <w:proofErr w:type="spellStart"/>
            <w:r w:rsidRPr="00A9733F">
              <w:rPr>
                <w:b/>
                <w:sz w:val="20"/>
              </w:rPr>
              <w:t>kgs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5 </w:t>
            </w:r>
            <w:proofErr w:type="spellStart"/>
            <w:r w:rsidRPr="00A9733F">
              <w:rPr>
                <w:b/>
                <w:sz w:val="20"/>
              </w:rPr>
              <w:t>kgs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5 </w:t>
            </w:r>
            <w:proofErr w:type="spellStart"/>
            <w:r w:rsidRPr="00A9733F">
              <w:rPr>
                <w:b/>
                <w:sz w:val="20"/>
              </w:rPr>
              <w:t>kgs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5L &amp; 15L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10 </w:t>
            </w:r>
            <w:proofErr w:type="spellStart"/>
            <w:r w:rsidRPr="00A9733F">
              <w:rPr>
                <w:b/>
                <w:sz w:val="20"/>
              </w:rPr>
              <w:t>kgs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10 </w:t>
            </w:r>
            <w:proofErr w:type="spellStart"/>
            <w:r w:rsidRPr="00A9733F">
              <w:rPr>
                <w:b/>
                <w:sz w:val="20"/>
              </w:rPr>
              <w:t>kgs</w:t>
            </w:r>
            <w:proofErr w:type="spellEnd"/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Fast Drying</w:t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RPr="00B05FFD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E01E07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Professional Use </w:t>
            </w:r>
            <w:r w:rsidR="00E01E07" w:rsidRPr="00A9733F">
              <w:rPr>
                <w:b/>
                <w:sz w:val="20"/>
              </w:rPr>
              <w:t>Recommended</w:t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2376" w:rsidRDefault="00AE2376" w:rsidP="00A9733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rFonts w:cs="Arial"/>
                <w:b/>
                <w:sz w:val="20"/>
              </w:rPr>
            </w:pPr>
            <w:r w:rsidRPr="00A9733F">
              <w:rPr>
                <w:rFonts w:cs="Arial"/>
                <w:b/>
                <w:sz w:val="20"/>
              </w:rPr>
              <w:t>Primer Required</w:t>
            </w:r>
          </w:p>
          <w:p w:rsidR="00AE2376" w:rsidRPr="00A9733F" w:rsidRDefault="00AE2376" w:rsidP="00084F9A">
            <w:pPr>
              <w:rPr>
                <w:rFonts w:cs="Arial"/>
                <w:sz w:val="20"/>
              </w:rPr>
            </w:pPr>
            <w:r w:rsidRPr="00A9733F">
              <w:rPr>
                <w:rFonts w:cs="Arial"/>
                <w:sz w:val="20"/>
              </w:rPr>
              <w:t>(Please refer to PDS re substrate &amp; exposure)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Sika Bonding Primer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Sika Bonding Primer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None / </w:t>
            </w:r>
            <w:r w:rsidRPr="00A9733F">
              <w:rPr>
                <w:b/>
                <w:sz w:val="20"/>
              </w:rPr>
              <w:t>Sika Bonding Primer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Sikafloor-156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None / Remmers BS 2000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None / Sikafloor-156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None / Sikafloor-156</w:t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rFonts w:cs="Arial"/>
                <w:b/>
                <w:sz w:val="24"/>
                <w:szCs w:val="24"/>
              </w:rPr>
            </w:pPr>
            <w:r w:rsidRPr="00A9733F">
              <w:rPr>
                <w:rFonts w:cs="Arial"/>
                <w:b/>
                <w:color w:val="FF0000"/>
                <w:sz w:val="24"/>
                <w:szCs w:val="24"/>
              </w:rPr>
              <w:t>Wall Coating Performance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383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rFonts w:ascii="Arial Black" w:hAnsi="Arial Black"/>
                <w:b/>
                <w:color w:val="FF0000"/>
                <w:sz w:val="20"/>
              </w:rPr>
            </w:pPr>
            <w:r w:rsidRPr="00A9733F">
              <w:rPr>
                <w:b/>
                <w:sz w:val="20"/>
              </w:rPr>
              <w:t>Water Vapour Permeable</w:t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Chemical Resistance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Limited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Limited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Med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Med-High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Med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Med-High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Med-High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High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Very High</w:t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Non-Leaching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Elastomeric </w:t>
            </w:r>
            <w:r w:rsidRPr="00A9733F">
              <w:rPr>
                <w:sz w:val="20"/>
              </w:rPr>
              <w:t>(crack-bridging with added fabric reinforcement)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Easy to Clean </w:t>
            </w:r>
            <w:r w:rsidRPr="00A9733F">
              <w:rPr>
                <w:sz w:val="20"/>
              </w:rPr>
              <w:t>(with mild detergents)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Non-Taint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 xml:space="preserve">Fire resistance </w:t>
            </w:r>
            <w:r w:rsidR="00E01E07" w:rsidRPr="00A9733F">
              <w:rPr>
                <w:sz w:val="20"/>
              </w:rPr>
              <w:t>(</w:t>
            </w:r>
            <w:r w:rsidRPr="00A9733F">
              <w:rPr>
                <w:sz w:val="20"/>
              </w:rPr>
              <w:t>to BS476 Parts 6 &amp; 7</w:t>
            </w:r>
            <w:r w:rsidR="00E01E07" w:rsidRPr="00A9733F">
              <w:rPr>
                <w:sz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Class 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Class 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Class 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Class 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Class 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Class 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Class 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Class 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Class 0</w:t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Abrasion Resistance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Limited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Limited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Limited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Med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Med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Med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High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High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AE2376" w:rsidP="00A9733F">
            <w:pPr>
              <w:jc w:val="center"/>
            </w:pPr>
            <w:r w:rsidRPr="00A9733F">
              <w:rPr>
                <w:b/>
                <w:sz w:val="20"/>
              </w:rPr>
              <w:t>High</w:t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Power Cleanable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Exterior Use Possible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No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Yes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Yes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Yes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b/>
                <w:sz w:val="20"/>
              </w:rPr>
              <w:t>Yes</w:t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rFonts w:cs="Arial"/>
                <w:b/>
                <w:sz w:val="24"/>
                <w:szCs w:val="24"/>
              </w:rPr>
            </w:pPr>
            <w:r w:rsidRPr="00A9733F">
              <w:rPr>
                <w:rFonts w:cs="Arial"/>
                <w:b/>
                <w:color w:val="FF0000"/>
                <w:sz w:val="24"/>
                <w:szCs w:val="24"/>
              </w:rPr>
              <w:t>Typical Uses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383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</w:tr>
      <w:tr w:rsidR="00A9733F" w:rsidRPr="00A82044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rFonts w:ascii="Arial Black" w:hAnsi="Arial Black"/>
                <w:b/>
                <w:sz w:val="20"/>
              </w:rPr>
            </w:pPr>
            <w:r w:rsidRPr="00A9733F">
              <w:rPr>
                <w:b/>
                <w:sz w:val="20"/>
              </w:rPr>
              <w:t>General Hygienic Areas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rFonts w:ascii="Arial Black" w:hAnsi="Arial Black"/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rFonts w:ascii="Arial Black" w:hAnsi="Arial Black"/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rFonts w:ascii="Arial Black" w:hAnsi="Arial Black"/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rFonts w:ascii="Arial Black" w:hAnsi="Arial Black"/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rFonts w:ascii="Arial Black" w:hAnsi="Arial Black"/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rFonts w:ascii="Arial Black" w:hAnsi="Arial Black"/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rFonts w:ascii="Arial Black" w:hAnsi="Arial Black"/>
                <w:sz w:val="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rFonts w:ascii="Arial Black" w:hAnsi="Arial Black"/>
                <w:sz w:val="4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rFonts w:ascii="Arial Black" w:hAnsi="Arial Black"/>
                <w:sz w:val="4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Food Industry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Pharmaceutical Industry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Automotive &amp; Electronics Industries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color w:val="FF0000"/>
                <w:sz w:val="20"/>
              </w:rPr>
            </w:pPr>
            <w:r w:rsidRPr="00A9733F">
              <w:rPr>
                <w:b/>
                <w:sz w:val="20"/>
              </w:rPr>
              <w:t>Heavy Duty Wall Coatings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sz w:val="40"/>
              </w:rPr>
              <w:sym w:font="Wingdings" w:char="F0FC"/>
            </w: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084F9A">
            <w:pPr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t>Special  Purposes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sz w:val="40"/>
              </w:rPr>
            </w:pPr>
            <w:r w:rsidRPr="00A9733F">
              <w:rPr>
                <w:sz w:val="40"/>
              </w:rPr>
              <w:sym w:font="Wingdings" w:char="F0FC"/>
            </w:r>
          </w:p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  <w:r w:rsidRPr="00A9733F">
              <w:rPr>
                <w:b/>
                <w:sz w:val="20"/>
              </w:rPr>
              <w:lastRenderedPageBreak/>
              <w:t>DWI Approved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AE2376" w:rsidP="00A9733F">
            <w:pPr>
              <w:jc w:val="center"/>
              <w:rPr>
                <w:b/>
                <w:sz w:val="20"/>
              </w:rPr>
            </w:pPr>
          </w:p>
        </w:tc>
      </w:tr>
      <w:tr w:rsidR="00A9733F" w:rsidTr="00A9733F">
        <w:trPr>
          <w:trHeight w:val="381"/>
        </w:trPr>
        <w:tc>
          <w:tcPr>
            <w:tcW w:w="1985" w:type="dxa"/>
            <w:shd w:val="clear" w:color="auto" w:fill="auto"/>
            <w:vAlign w:val="center"/>
          </w:tcPr>
          <w:p w:rsidR="00AE2376" w:rsidRPr="00A9733F" w:rsidRDefault="00AE2376" w:rsidP="00497C53">
            <w:pPr>
              <w:rPr>
                <w:rFonts w:cs="Arial"/>
                <w:b/>
                <w:color w:val="FF0000"/>
                <w:sz w:val="24"/>
                <w:szCs w:val="24"/>
              </w:rPr>
            </w:pPr>
            <w:r w:rsidRPr="00A9733F">
              <w:rPr>
                <w:rFonts w:cs="Arial"/>
                <w:b/>
                <w:color w:val="FF0000"/>
                <w:sz w:val="24"/>
                <w:szCs w:val="24"/>
              </w:rPr>
              <w:t>Testing &amp; Approvals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Pr="00A9733F" w:rsidRDefault="00E01E07" w:rsidP="00A9733F">
            <w:pPr>
              <w:jc w:val="center"/>
              <w:rPr>
                <w:b/>
              </w:rPr>
            </w:pPr>
            <w:r w:rsidRPr="00A9733F">
              <w:rPr>
                <w:b/>
              </w:rPr>
              <w:t xml:space="preserve">Extensive - </w:t>
            </w:r>
            <w:r w:rsidR="00AE2376" w:rsidRPr="00A9733F">
              <w:rPr>
                <w:b/>
              </w:rPr>
              <w:t>See PDS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E01E07" w:rsidP="00A9733F">
            <w:pPr>
              <w:jc w:val="center"/>
            </w:pPr>
            <w:r w:rsidRPr="00A9733F">
              <w:rPr>
                <w:b/>
              </w:rPr>
              <w:t xml:space="preserve">Extensive - </w:t>
            </w:r>
            <w:r w:rsidR="00AE2376" w:rsidRPr="00A9733F">
              <w:rPr>
                <w:b/>
              </w:rPr>
              <w:t>See PDS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E01E07" w:rsidP="00A9733F">
            <w:pPr>
              <w:jc w:val="center"/>
            </w:pPr>
            <w:r w:rsidRPr="00A9733F">
              <w:rPr>
                <w:b/>
              </w:rPr>
              <w:t xml:space="preserve">Extensive - </w:t>
            </w:r>
            <w:r w:rsidR="00AE2376" w:rsidRPr="00A9733F">
              <w:rPr>
                <w:b/>
              </w:rPr>
              <w:t>See PDS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2376" w:rsidRDefault="00E01E07" w:rsidP="00A9733F">
            <w:pPr>
              <w:jc w:val="center"/>
            </w:pPr>
            <w:r w:rsidRPr="00A9733F">
              <w:rPr>
                <w:b/>
              </w:rPr>
              <w:t xml:space="preserve">Extensive - </w:t>
            </w:r>
            <w:r w:rsidR="00AE2376" w:rsidRPr="00A9733F">
              <w:rPr>
                <w:b/>
              </w:rPr>
              <w:t>See PDS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E01E07" w:rsidP="00A9733F">
            <w:pPr>
              <w:jc w:val="center"/>
            </w:pPr>
            <w:r w:rsidRPr="00A9733F">
              <w:rPr>
                <w:b/>
              </w:rPr>
              <w:t xml:space="preserve">Extensive - </w:t>
            </w:r>
            <w:r w:rsidR="00AE2376" w:rsidRPr="00A9733F">
              <w:rPr>
                <w:b/>
              </w:rPr>
              <w:t>See PDS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376" w:rsidRDefault="00E01E07" w:rsidP="00A9733F">
            <w:pPr>
              <w:jc w:val="center"/>
            </w:pPr>
            <w:r w:rsidRPr="00A9733F">
              <w:rPr>
                <w:b/>
              </w:rPr>
              <w:t xml:space="preserve">Extensive - </w:t>
            </w:r>
            <w:r w:rsidR="00AE2376" w:rsidRPr="00A9733F">
              <w:rPr>
                <w:b/>
              </w:rPr>
              <w:t>See PDS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2376" w:rsidRDefault="00E01E07" w:rsidP="00A9733F">
            <w:pPr>
              <w:jc w:val="center"/>
            </w:pPr>
            <w:r w:rsidRPr="00A9733F">
              <w:rPr>
                <w:b/>
              </w:rPr>
              <w:t xml:space="preserve">Extensive - </w:t>
            </w:r>
            <w:r w:rsidR="00AE2376" w:rsidRPr="00A9733F">
              <w:rPr>
                <w:b/>
              </w:rPr>
              <w:t>See PDS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376" w:rsidRDefault="00E01E07" w:rsidP="00A9733F">
            <w:pPr>
              <w:jc w:val="center"/>
            </w:pPr>
            <w:r w:rsidRPr="00A9733F">
              <w:rPr>
                <w:b/>
              </w:rPr>
              <w:t xml:space="preserve">Extensive - </w:t>
            </w:r>
            <w:r w:rsidR="00AE2376" w:rsidRPr="00A9733F">
              <w:rPr>
                <w:b/>
              </w:rPr>
              <w:t>See PDS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2376" w:rsidRDefault="00E01E07" w:rsidP="00A9733F">
            <w:pPr>
              <w:jc w:val="center"/>
            </w:pPr>
            <w:r w:rsidRPr="00A9733F">
              <w:rPr>
                <w:b/>
              </w:rPr>
              <w:t xml:space="preserve">Extensive - </w:t>
            </w:r>
            <w:r w:rsidR="00AE2376" w:rsidRPr="00A9733F">
              <w:rPr>
                <w:b/>
              </w:rPr>
              <w:t>See PDS</w:t>
            </w:r>
          </w:p>
        </w:tc>
      </w:tr>
    </w:tbl>
    <w:p w:rsidR="00006456" w:rsidRDefault="00006456" w:rsidP="0061511D">
      <w:pPr>
        <w:rPr>
          <w:rFonts w:ascii="Times" w:hAnsi="Times"/>
        </w:rPr>
      </w:pPr>
    </w:p>
    <w:sectPr w:rsidR="00006456" w:rsidSect="00006456">
      <w:pgSz w:w="16834" w:h="11901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C61"/>
    <w:multiLevelType w:val="hybridMultilevel"/>
    <w:tmpl w:val="667054B0"/>
    <w:lvl w:ilvl="0" w:tplc="10641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FFD"/>
    <w:rsid w:val="00006456"/>
    <w:rsid w:val="0004033E"/>
    <w:rsid w:val="00084F9A"/>
    <w:rsid w:val="001310EF"/>
    <w:rsid w:val="00140910"/>
    <w:rsid w:val="001F19EF"/>
    <w:rsid w:val="00207B99"/>
    <w:rsid w:val="00233EA4"/>
    <w:rsid w:val="00254948"/>
    <w:rsid w:val="002F2C6C"/>
    <w:rsid w:val="00312BDA"/>
    <w:rsid w:val="00330864"/>
    <w:rsid w:val="003325B4"/>
    <w:rsid w:val="003370AA"/>
    <w:rsid w:val="003D736D"/>
    <w:rsid w:val="00400FF5"/>
    <w:rsid w:val="004326AA"/>
    <w:rsid w:val="004625F3"/>
    <w:rsid w:val="00466876"/>
    <w:rsid w:val="00476C36"/>
    <w:rsid w:val="00497C53"/>
    <w:rsid w:val="004A1A5D"/>
    <w:rsid w:val="00517031"/>
    <w:rsid w:val="005260DD"/>
    <w:rsid w:val="0056619F"/>
    <w:rsid w:val="00574B26"/>
    <w:rsid w:val="005E25A6"/>
    <w:rsid w:val="0061511D"/>
    <w:rsid w:val="00684E89"/>
    <w:rsid w:val="006900AC"/>
    <w:rsid w:val="009A4220"/>
    <w:rsid w:val="009B318B"/>
    <w:rsid w:val="009F4C4B"/>
    <w:rsid w:val="00A82044"/>
    <w:rsid w:val="00A9733F"/>
    <w:rsid w:val="00AE2376"/>
    <w:rsid w:val="00B05FFD"/>
    <w:rsid w:val="00BA3065"/>
    <w:rsid w:val="00BC0D74"/>
    <w:rsid w:val="00BE00BD"/>
    <w:rsid w:val="00C41CB8"/>
    <w:rsid w:val="00D07CF7"/>
    <w:rsid w:val="00D45969"/>
    <w:rsid w:val="00DE3DEB"/>
    <w:rsid w:val="00E01E07"/>
    <w:rsid w:val="00F11DFD"/>
    <w:rsid w:val="00F2516D"/>
    <w:rsid w:val="00FC5407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1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BB9C-135F-4256-AA38-A5E97CEF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Streetscape Cleaning Products</vt:lpstr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Streetscape Cleaning Products</dc:title>
  <dc:creator>Adrian Ovens</dc:creator>
  <cp:lastModifiedBy>Adrian</cp:lastModifiedBy>
  <cp:revision>15</cp:revision>
  <cp:lastPrinted>2009-10-16T14:50:00Z</cp:lastPrinted>
  <dcterms:created xsi:type="dcterms:W3CDTF">2013-02-16T16:34:00Z</dcterms:created>
  <dcterms:modified xsi:type="dcterms:W3CDTF">2013-02-22T14:08:00Z</dcterms:modified>
</cp:coreProperties>
</file>